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92" w:rsidRDefault="00507292" w:rsidP="00507292">
      <w:pPr>
        <w:widowControl/>
        <w:spacing w:line="600" w:lineRule="exact"/>
        <w:jc w:val="center"/>
        <w:rPr>
          <w:rFonts w:ascii="方正小标宋简体" w:eastAsia="方正小标宋简体" w:hAnsi="华文仿宋" w:cs="宋体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 xml:space="preserve"> 关于表彰2016年度学校“教书育人、</w:t>
      </w:r>
    </w:p>
    <w:p w:rsidR="00507292" w:rsidRDefault="00507292" w:rsidP="00507292">
      <w:pPr>
        <w:spacing w:line="560" w:lineRule="exact"/>
        <w:ind w:firstLineChars="200" w:firstLine="880"/>
        <w:rPr>
          <w:rFonts w:ascii="方正小标宋简体" w:eastAsia="方正小标宋简体" w:hAnsi="华文仿宋" w:cs="宋体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管理育人、服务育人</w:t>
      </w:r>
      <w:proofErr w:type="gramStart"/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”</w:t>
      </w:r>
      <w:proofErr w:type="gramEnd"/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先进个人的公示</w:t>
      </w:r>
    </w:p>
    <w:p w:rsidR="00507292" w:rsidRDefault="00507292" w:rsidP="00507292">
      <w:pPr>
        <w:spacing w:line="560" w:lineRule="exact"/>
        <w:ind w:firstLineChars="200" w:firstLine="640"/>
        <w:rPr>
          <w:rFonts w:ascii="仿宋_GB2312" w:eastAsia="仿宋_GB2312" w:hAnsi="宋体" w:cs="宋体"/>
          <w:color w:val="151515"/>
          <w:kern w:val="0"/>
          <w:sz w:val="32"/>
          <w:szCs w:val="32"/>
        </w:rPr>
      </w:pPr>
    </w:p>
    <w:p w:rsidR="00507292" w:rsidRDefault="00507292" w:rsidP="005072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151515"/>
          <w:kern w:val="0"/>
          <w:sz w:val="32"/>
          <w:szCs w:val="32"/>
        </w:rPr>
        <w:t>根据《关于转发</w:t>
      </w:r>
      <w:r w:rsidRPr="00507292">
        <w:rPr>
          <w:rFonts w:ascii="仿宋_GB2312" w:eastAsia="仿宋_GB2312"/>
          <w:sz w:val="32"/>
          <w:szCs w:val="32"/>
        </w:rPr>
        <w:t>〈</w:t>
      </w:r>
      <w:r w:rsidRPr="00507292">
        <w:rPr>
          <w:rFonts w:ascii="仿宋_GB2312" w:eastAsia="仿宋_GB2312" w:hint="eastAsia"/>
          <w:sz w:val="32"/>
          <w:szCs w:val="32"/>
        </w:rPr>
        <w:t>关于开展我校2016年度“教师育人”先进个人等评选表彰活动的意见</w:t>
      </w:r>
      <w:r w:rsidRPr="00507292">
        <w:rPr>
          <w:rFonts w:ascii="仿宋_GB2312" w:eastAsia="仿宋_GB2312"/>
          <w:sz w:val="32"/>
          <w:szCs w:val="32"/>
        </w:rPr>
        <w:t>〉</w:t>
      </w:r>
      <w:r w:rsidRPr="00507292">
        <w:rPr>
          <w:rFonts w:ascii="仿宋_GB2312" w:eastAsia="仿宋_GB2312" w:hint="eastAsia"/>
          <w:sz w:val="32"/>
          <w:szCs w:val="32"/>
        </w:rPr>
        <w:t>的通知》（中矿党办[2017]7号文件）</w:t>
      </w:r>
      <w:r>
        <w:rPr>
          <w:rFonts w:ascii="仿宋_GB2312" w:eastAsia="仿宋_GB2312" w:hint="eastAsia"/>
          <w:sz w:val="32"/>
          <w:szCs w:val="32"/>
        </w:rPr>
        <w:t>学校组织开展了2016年度“教书育人、管理育人、服务育人”先进个人评选活动。经学校各单位民主推荐，校“三育人”评选工作领导小组审定，报学校党委领导批准，</w:t>
      </w:r>
      <w:r w:rsidR="005D206C">
        <w:rPr>
          <w:rFonts w:ascii="仿宋_GB2312" w:eastAsia="仿宋_GB2312" w:hint="eastAsia"/>
          <w:sz w:val="32"/>
          <w:szCs w:val="32"/>
        </w:rPr>
        <w:t>拟</w:t>
      </w:r>
      <w:proofErr w:type="gramStart"/>
      <w:r w:rsidR="005D206C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丁艳等</w:t>
      </w:r>
      <w:proofErr w:type="gramEnd"/>
      <w:r>
        <w:rPr>
          <w:rFonts w:ascii="仿宋_GB2312" w:eastAsia="仿宋_GB2312" w:hint="eastAsia"/>
          <w:sz w:val="32"/>
          <w:szCs w:val="32"/>
        </w:rPr>
        <w:t>35名“教书育人”先进个人、丁恒星等16名“管理育人”先进个人、王一凡等10名“服务育人”先进个人予以表彰。现予以公示。（公示名单见附件）</w:t>
      </w:r>
    </w:p>
    <w:p w:rsidR="00507292" w:rsidRPr="00507292" w:rsidRDefault="00507292" w:rsidP="00507292">
      <w:pPr>
        <w:widowControl/>
        <w:shd w:val="clear" w:color="auto" w:fill="FFFFFF"/>
        <w:spacing w:before="100" w:beforeAutospacing="1" w:line="518" w:lineRule="atLeast"/>
        <w:ind w:firstLine="634"/>
        <w:jc w:val="left"/>
        <w:rPr>
          <w:rFonts w:ascii="仿宋_GB2312" w:eastAsia="仿宋_GB2312"/>
          <w:sz w:val="32"/>
          <w:szCs w:val="32"/>
        </w:rPr>
      </w:pPr>
      <w:r w:rsidRPr="00507292">
        <w:rPr>
          <w:rFonts w:ascii="仿宋_GB2312" w:eastAsia="仿宋_GB2312" w:hint="eastAsia"/>
          <w:sz w:val="32"/>
          <w:szCs w:val="32"/>
        </w:rPr>
        <w:t>公示时间为2016年</w:t>
      </w:r>
      <w:r>
        <w:rPr>
          <w:rFonts w:ascii="仿宋_GB2312" w:eastAsia="仿宋_GB2312" w:hint="eastAsia"/>
          <w:sz w:val="32"/>
          <w:szCs w:val="32"/>
        </w:rPr>
        <w:t>7</w:t>
      </w:r>
      <w:r w:rsidRPr="00507292">
        <w:rPr>
          <w:rFonts w:ascii="仿宋_GB2312" w:eastAsia="仿宋_GB2312" w:hint="eastAsia"/>
          <w:sz w:val="32"/>
          <w:szCs w:val="32"/>
        </w:rPr>
        <w:t>月5日至</w:t>
      </w:r>
      <w:r>
        <w:rPr>
          <w:rFonts w:ascii="仿宋_GB2312" w:eastAsia="仿宋_GB2312" w:hint="eastAsia"/>
          <w:sz w:val="32"/>
          <w:szCs w:val="32"/>
        </w:rPr>
        <w:t>7</w:t>
      </w:r>
      <w:r w:rsidRPr="00507292">
        <w:rPr>
          <w:rFonts w:ascii="仿宋_GB2312" w:eastAsia="仿宋_GB2312" w:hint="eastAsia"/>
          <w:sz w:val="32"/>
          <w:szCs w:val="32"/>
        </w:rPr>
        <w:t>月9日。公示期间，任何单位和个人均可通过来人、来电、来信等方式向校党委组织部（地址：</w:t>
      </w:r>
      <w:r>
        <w:rPr>
          <w:rFonts w:ascii="仿宋_GB2312" w:eastAsia="仿宋_GB2312" w:hint="eastAsia"/>
          <w:sz w:val="32"/>
          <w:szCs w:val="32"/>
        </w:rPr>
        <w:t>文昌校区工会205办公室</w:t>
      </w:r>
      <w:r w:rsidRPr="00507292">
        <w:rPr>
          <w:rFonts w:ascii="仿宋_GB2312" w:eastAsia="仿宋_GB2312" w:hint="eastAsia"/>
          <w:sz w:val="32"/>
          <w:szCs w:val="32"/>
        </w:rPr>
        <w:t>，联系电话：83</w:t>
      </w:r>
      <w:r>
        <w:rPr>
          <w:rFonts w:ascii="仿宋_GB2312" w:eastAsia="仿宋_GB2312" w:hint="eastAsia"/>
          <w:sz w:val="32"/>
          <w:szCs w:val="32"/>
        </w:rPr>
        <w:t>885278</w:t>
      </w:r>
      <w:r w:rsidRPr="00507292">
        <w:rPr>
          <w:rFonts w:ascii="仿宋_GB2312" w:eastAsia="仿宋_GB2312" w:hint="eastAsia"/>
          <w:sz w:val="32"/>
          <w:szCs w:val="32"/>
        </w:rPr>
        <w:t>, 邮箱：</w:t>
      </w:r>
      <w:hyperlink r:id="rId4" w:history="1">
        <w:r w:rsidRPr="00A971E6">
          <w:rPr>
            <w:rStyle w:val="a3"/>
            <w:rFonts w:ascii="仿宋_GB2312" w:eastAsia="仿宋_GB2312" w:hAnsi="Calibri" w:hint="default"/>
            <w:sz w:val="32"/>
            <w:szCs w:val="32"/>
          </w:rPr>
          <w:t>gonghui@cumt.edu.cn</w:t>
        </w:r>
      </w:hyperlink>
      <w:r w:rsidRPr="00507292">
        <w:rPr>
          <w:rFonts w:ascii="仿宋_GB2312" w:eastAsia="仿宋_GB2312" w:hint="eastAsia"/>
          <w:sz w:val="32"/>
          <w:szCs w:val="32"/>
        </w:rPr>
        <w:t>）反映公示对象存在问题和有关情况。</w:t>
      </w:r>
    </w:p>
    <w:p w:rsidR="00507292" w:rsidRPr="00507292" w:rsidRDefault="00507292" w:rsidP="005072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3882" w:rsidRDefault="00507292" w:rsidP="00507292">
      <w:pPr>
        <w:spacing w:line="560" w:lineRule="exact"/>
        <w:ind w:firstLineChars="20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 w:rsidRPr="00507292">
        <w:rPr>
          <w:rFonts w:ascii="仿宋_GB2312" w:eastAsia="仿宋_GB2312" w:hint="eastAsia"/>
          <w:sz w:val="32"/>
          <w:szCs w:val="32"/>
        </w:rPr>
        <w:t xml:space="preserve">     校工会</w:t>
      </w:r>
    </w:p>
    <w:p w:rsidR="00507292" w:rsidRDefault="00507292" w:rsidP="00507292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2017年7月5日</w:t>
      </w:r>
    </w:p>
    <w:p w:rsidR="005D206C" w:rsidRDefault="005D206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D206C" w:rsidRDefault="005D206C" w:rsidP="005D206C">
      <w:pPr>
        <w:spacing w:line="540" w:lineRule="exact"/>
        <w:jc w:val="center"/>
        <w:rPr>
          <w:rFonts w:ascii="方正小标宋简体" w:eastAsia="方正小标宋简体" w:hAnsi="宋体" w:cs="宋体"/>
          <w:color w:val="151515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151515"/>
          <w:kern w:val="0"/>
          <w:sz w:val="36"/>
          <w:szCs w:val="36"/>
        </w:rPr>
        <w:lastRenderedPageBreak/>
        <w:t>2016年度“教书育人、管理育人、服务育人”</w:t>
      </w:r>
    </w:p>
    <w:p w:rsidR="005D206C" w:rsidRDefault="005D206C" w:rsidP="005D206C">
      <w:pPr>
        <w:spacing w:line="540" w:lineRule="exact"/>
        <w:jc w:val="center"/>
        <w:rPr>
          <w:rFonts w:ascii="方正小标宋简体" w:eastAsia="方正小标宋简体" w:hAnsi="宋体" w:cs="宋体"/>
          <w:color w:val="151515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151515"/>
          <w:kern w:val="0"/>
          <w:sz w:val="36"/>
          <w:szCs w:val="36"/>
        </w:rPr>
        <w:t>先进个人推荐名单</w:t>
      </w:r>
    </w:p>
    <w:p w:rsidR="005D206C" w:rsidRDefault="005D206C" w:rsidP="005D206C">
      <w:pPr>
        <w:spacing w:line="560" w:lineRule="exact"/>
        <w:ind w:left="800" w:hangingChars="250" w:hanging="800"/>
        <w:jc w:val="center"/>
        <w:rPr>
          <w:rFonts w:ascii="楷体_GB2312" w:eastAsia="楷体_GB2312"/>
          <w:sz w:val="32"/>
          <w:szCs w:val="32"/>
          <w:u w:val="single"/>
        </w:rPr>
      </w:pPr>
    </w:p>
    <w:p w:rsidR="005D206C" w:rsidRDefault="005D206C" w:rsidP="005D206C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一、“教书育人”先进个人名单（35名，按姓氏笔画排序）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丁  艳（徐海学院）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万永周（化工学院）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马草原（电力学院）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王军利（体育学院）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王洪涛（能源学部）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白向玉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环测学院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包道永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（附属中学）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毕方明（计算机学院）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朱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（能源学部）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萍（职教部）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  宏（安全学院）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  蕾（公管学院）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闫小康（化工学院）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闫续瑞（公管学院）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许红华（管理学院）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许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（土木学院）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许新征（计算机学院）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孙永征（数学学院）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孙海波（机电学院）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李红娇（校机关）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李绍伟（马克思学院）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杨  萍（附属小学）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张红英（土木学院）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  昆（设计学院）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季  明（矿业学院）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周一恒（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信控学院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周  萍（外文学院）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争辉（资源学院）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孟德远（机电学院）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郭治天（能源学部）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唐安宝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（管理学院）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董永义（外文学院）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雷  萌（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信控学院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5D206C" w:rsidTr="00D377E7">
        <w:tc>
          <w:tcPr>
            <w:tcW w:w="2840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路  平（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环测学院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慧（资源学院）</w:t>
            </w:r>
          </w:p>
        </w:tc>
        <w:tc>
          <w:tcPr>
            <w:tcW w:w="2841" w:type="dxa"/>
          </w:tcPr>
          <w:p w:rsidR="005D206C" w:rsidRDefault="005D206C" w:rsidP="00D377E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5D206C" w:rsidRDefault="005D206C" w:rsidP="005D206C">
      <w:pPr>
        <w:spacing w:line="560" w:lineRule="exact"/>
        <w:rPr>
          <w:rFonts w:ascii="黑体" w:eastAsia="黑体"/>
          <w:color w:val="000000"/>
          <w:sz w:val="28"/>
          <w:szCs w:val="28"/>
        </w:rPr>
      </w:pPr>
    </w:p>
    <w:p w:rsidR="005D206C" w:rsidRDefault="005D206C" w:rsidP="005D206C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二、“管理育人”先进个人名单（16名，按姓氏笔画排序）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丁恒星（公管学院）   王思华（校机关）     关福远（校机关）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李建辉（电力学院）   李耀远（职教部）     杨忠习（管理学院）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邱  洁（机电学院）   宋幸莉（校机关）     张</w:t>
      </w:r>
      <w:r w:rsidR="0060417D">
        <w:rPr>
          <w:rFonts w:ascii="仿宋" w:eastAsia="仿宋" w:hAnsi="仿宋" w:cs="仿宋" w:hint="eastAsia"/>
          <w:color w:val="000000"/>
          <w:sz w:val="28"/>
          <w:szCs w:val="28"/>
        </w:rPr>
        <w:t>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超（总务部）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张浴日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（校机关）     房  坤（校机关）     黄继辉（校机关）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曹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薇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（矿业学院）   韩福顺（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环测学院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）   谢  刚（外文学院）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樊秀娟（安全学院）</w:t>
      </w:r>
    </w:p>
    <w:p w:rsidR="005D206C" w:rsidRDefault="005D206C" w:rsidP="005D206C">
      <w:pPr>
        <w:spacing w:line="560" w:lineRule="exact"/>
        <w:rPr>
          <w:rFonts w:ascii="黑体" w:eastAsia="黑体"/>
          <w:color w:val="000000"/>
          <w:sz w:val="28"/>
          <w:szCs w:val="28"/>
        </w:rPr>
      </w:pPr>
    </w:p>
    <w:p w:rsidR="005D206C" w:rsidRDefault="005D206C" w:rsidP="005D206C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三、“服务育人”先进个人名单（10名，按姓氏笔画排序）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王一凡（总务部）     王  勇（实业公司）   田玉河（产业工会）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严  悦（直属单位）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李蜀梅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（幼儿园）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余  强（徐海学院）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宋振玲（直属单位）   赵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俐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（总务部）     黄本斌（出版社）</w:t>
      </w:r>
    </w:p>
    <w:p w:rsidR="005D206C" w:rsidRDefault="005D206C" w:rsidP="005D206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崔文婷（校机关）</w:t>
      </w:r>
    </w:p>
    <w:p w:rsidR="005D206C" w:rsidRPr="00507292" w:rsidRDefault="005D206C" w:rsidP="005D206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5D206C" w:rsidRPr="00507292" w:rsidSect="007F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292"/>
    <w:rsid w:val="000125C7"/>
    <w:rsid w:val="0004252E"/>
    <w:rsid w:val="00046CFE"/>
    <w:rsid w:val="00072BF0"/>
    <w:rsid w:val="0008718F"/>
    <w:rsid w:val="00092184"/>
    <w:rsid w:val="000F01B9"/>
    <w:rsid w:val="000F54F6"/>
    <w:rsid w:val="00175A3E"/>
    <w:rsid w:val="00197D8C"/>
    <w:rsid w:val="001C7EBF"/>
    <w:rsid w:val="001E2EA0"/>
    <w:rsid w:val="001E38D3"/>
    <w:rsid w:val="00212E44"/>
    <w:rsid w:val="0023230C"/>
    <w:rsid w:val="00264084"/>
    <w:rsid w:val="0029387E"/>
    <w:rsid w:val="002B753B"/>
    <w:rsid w:val="00314BD8"/>
    <w:rsid w:val="00381D36"/>
    <w:rsid w:val="00390C98"/>
    <w:rsid w:val="003C3606"/>
    <w:rsid w:val="003E41D2"/>
    <w:rsid w:val="003E6D4A"/>
    <w:rsid w:val="00403F2A"/>
    <w:rsid w:val="004102CB"/>
    <w:rsid w:val="00421A4E"/>
    <w:rsid w:val="0045541F"/>
    <w:rsid w:val="004B3089"/>
    <w:rsid w:val="004C3287"/>
    <w:rsid w:val="00507292"/>
    <w:rsid w:val="005600E7"/>
    <w:rsid w:val="005767C6"/>
    <w:rsid w:val="005B0932"/>
    <w:rsid w:val="005D206C"/>
    <w:rsid w:val="005E0209"/>
    <w:rsid w:val="00601F97"/>
    <w:rsid w:val="0060417D"/>
    <w:rsid w:val="0061487E"/>
    <w:rsid w:val="006B0C35"/>
    <w:rsid w:val="0072253C"/>
    <w:rsid w:val="00740B9B"/>
    <w:rsid w:val="007D5FDA"/>
    <w:rsid w:val="007E3AD8"/>
    <w:rsid w:val="007F285F"/>
    <w:rsid w:val="007F557C"/>
    <w:rsid w:val="00837D84"/>
    <w:rsid w:val="00851141"/>
    <w:rsid w:val="008631DA"/>
    <w:rsid w:val="008A175D"/>
    <w:rsid w:val="00911372"/>
    <w:rsid w:val="009F7BEA"/>
    <w:rsid w:val="00A46CD4"/>
    <w:rsid w:val="00B545FD"/>
    <w:rsid w:val="00B92E38"/>
    <w:rsid w:val="00BC1C40"/>
    <w:rsid w:val="00C13882"/>
    <w:rsid w:val="00C42D74"/>
    <w:rsid w:val="00C4579C"/>
    <w:rsid w:val="00DB43F7"/>
    <w:rsid w:val="00DB6122"/>
    <w:rsid w:val="00DF64E8"/>
    <w:rsid w:val="00E161FF"/>
    <w:rsid w:val="00E850F6"/>
    <w:rsid w:val="00E94BA0"/>
    <w:rsid w:val="00EB6A88"/>
    <w:rsid w:val="00ED1F43"/>
    <w:rsid w:val="00F01C6E"/>
    <w:rsid w:val="00F070FF"/>
    <w:rsid w:val="00F4510E"/>
    <w:rsid w:val="00F915FD"/>
    <w:rsid w:val="00FD5F4F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292"/>
    <w:rPr>
      <w:rFonts w:ascii="宋体" w:eastAsia="宋体" w:hAnsi="宋体" w:hint="eastAsia"/>
      <w:strike w:val="0"/>
      <w:dstrike w:val="0"/>
      <w:color w:val="333333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5D206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206C"/>
    <w:rPr>
      <w:rFonts w:ascii="Calibri" w:eastAsia="宋体" w:hAnsi="Calibri" w:cs="Times New Roman"/>
    </w:rPr>
  </w:style>
  <w:style w:type="table" w:styleId="a5">
    <w:name w:val="Table Grid"/>
    <w:basedOn w:val="a1"/>
    <w:uiPriority w:val="39"/>
    <w:rsid w:val="005D20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ghui@cum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1098</Characters>
  <Application>Microsoft Office Word</Application>
  <DocSecurity>0</DocSecurity>
  <Lines>9</Lines>
  <Paragraphs>2</Paragraphs>
  <ScaleCrop>false</ScaleCrop>
  <Company>Sky123.Org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赵鹏1</dc:creator>
  <cp:lastModifiedBy>赵鹏1</cp:lastModifiedBy>
  <cp:revision>2</cp:revision>
  <dcterms:created xsi:type="dcterms:W3CDTF">2017-07-06T02:28:00Z</dcterms:created>
  <dcterms:modified xsi:type="dcterms:W3CDTF">2017-07-06T03:25:00Z</dcterms:modified>
</cp:coreProperties>
</file>